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47E" w:rsidRPr="0061247E" w:rsidRDefault="0061247E" w:rsidP="0061247E">
      <w:pPr>
        <w:pStyle w:val="a3"/>
        <w:jc w:val="center"/>
        <w:rPr>
          <w:rFonts w:ascii="Times New Roman" w:eastAsiaTheme="majorEastAsia" w:hAnsi="Times New Roman" w:cs="Times New Roman"/>
          <w:b/>
          <w:sz w:val="28"/>
          <w:szCs w:val="28"/>
          <w:lang w:val="kk-KZ"/>
        </w:rPr>
      </w:pPr>
      <w:r w:rsidRPr="0061247E">
        <w:rPr>
          <w:rFonts w:ascii="Times New Roman" w:hAnsi="Times New Roman" w:cs="Times New Roman"/>
          <w:b/>
          <w:sz w:val="28"/>
          <w:szCs w:val="28"/>
          <w:lang w:val="kk-KZ"/>
        </w:rPr>
        <w:br/>
      </w:r>
      <w:r w:rsidRPr="0061247E">
        <w:rPr>
          <w:rFonts w:ascii="Times New Roman" w:eastAsiaTheme="majorEastAsia" w:hAnsi="Times New Roman" w:cs="Times New Roman"/>
          <w:b/>
          <w:sz w:val="28"/>
          <w:szCs w:val="28"/>
          <w:lang w:val="kk-KZ"/>
        </w:rPr>
        <w:t>«</w:t>
      </w:r>
      <w:r w:rsidRPr="0061247E">
        <w:rPr>
          <w:rFonts w:ascii="Times New Roman" w:eastAsia="Times New Roman" w:hAnsi="Times New Roman" w:cs="Times New Roman"/>
          <w:b/>
          <w:bCs/>
          <w:kern w:val="36"/>
          <w:sz w:val="28"/>
          <w:szCs w:val="28"/>
          <w:lang w:val="kk-KZ"/>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61247E">
        <w:rPr>
          <w:rFonts w:ascii="Times New Roman" w:eastAsiaTheme="majorEastAsia" w:hAnsi="Times New Roman" w:cs="Times New Roman"/>
          <w:b/>
          <w:sz w:val="28"/>
          <w:szCs w:val="28"/>
          <w:lang w:val="kk-KZ"/>
        </w:rPr>
        <w:t>» Қазақстан Республикасы Қаржы министрінің 2015 жылғы 29 қыркүйектегі № 498 бұйрығын</w:t>
      </w:r>
      <w:r w:rsidR="00010EF0">
        <w:rPr>
          <w:rFonts w:ascii="Times New Roman" w:eastAsiaTheme="majorEastAsia" w:hAnsi="Times New Roman" w:cs="Times New Roman"/>
          <w:b/>
          <w:sz w:val="28"/>
          <w:szCs w:val="28"/>
          <w:lang w:val="kk-KZ"/>
        </w:rPr>
        <w:t xml:space="preserve">а өзгерістер енгізу туралы» </w:t>
      </w:r>
      <w:r w:rsidRPr="0061247E">
        <w:rPr>
          <w:rFonts w:ascii="Times New Roman" w:eastAsiaTheme="majorEastAsia" w:hAnsi="Times New Roman" w:cs="Times New Roman"/>
          <w:b/>
          <w:sz w:val="28"/>
          <w:szCs w:val="28"/>
          <w:lang w:val="kk-KZ"/>
        </w:rPr>
        <w:t xml:space="preserve"> </w:t>
      </w:r>
      <w:r w:rsidR="00010EF0" w:rsidRPr="0061247E">
        <w:rPr>
          <w:rFonts w:ascii="Times New Roman" w:hAnsi="Times New Roman" w:cs="Times New Roman"/>
          <w:b/>
          <w:sz w:val="28"/>
          <w:szCs w:val="28"/>
          <w:lang w:val="kk-KZ"/>
        </w:rPr>
        <w:t>Қазақстан Республикасы</w:t>
      </w:r>
      <w:r w:rsidR="00010EF0">
        <w:rPr>
          <w:rFonts w:ascii="Times New Roman" w:hAnsi="Times New Roman" w:cs="Times New Roman"/>
          <w:b/>
          <w:sz w:val="28"/>
          <w:szCs w:val="28"/>
          <w:lang w:val="kk-KZ"/>
        </w:rPr>
        <w:t>ның</w:t>
      </w:r>
      <w:r w:rsidR="00010EF0" w:rsidRPr="0061247E">
        <w:rPr>
          <w:rFonts w:ascii="Times New Roman" w:hAnsi="Times New Roman" w:cs="Times New Roman"/>
          <w:b/>
          <w:sz w:val="28"/>
          <w:szCs w:val="28"/>
          <w:lang w:val="kk-KZ"/>
        </w:rPr>
        <w:t xml:space="preserve"> Қаржы министрі бұйрығы</w:t>
      </w:r>
      <w:r w:rsidR="00010EF0">
        <w:rPr>
          <w:rFonts w:ascii="Times New Roman" w:hAnsi="Times New Roman" w:cs="Times New Roman"/>
          <w:b/>
          <w:sz w:val="28"/>
          <w:szCs w:val="28"/>
          <w:lang w:val="kk-KZ"/>
        </w:rPr>
        <w:t>ның</w:t>
      </w:r>
      <w:r w:rsidR="00010EF0" w:rsidRPr="0061247E">
        <w:rPr>
          <w:rFonts w:ascii="Times New Roman" w:eastAsia="Times New Roman" w:hAnsi="Times New Roman" w:cs="Times New Roman"/>
          <w:b/>
          <w:sz w:val="28"/>
          <w:szCs w:val="28"/>
          <w:lang w:val="kk-KZ" w:eastAsia="ru-RU"/>
        </w:rPr>
        <w:t xml:space="preserve"> </w:t>
      </w:r>
      <w:r w:rsidRPr="0061247E">
        <w:rPr>
          <w:rFonts w:ascii="Times New Roman" w:eastAsia="Times New Roman" w:hAnsi="Times New Roman" w:cs="Times New Roman"/>
          <w:b/>
          <w:sz w:val="28"/>
          <w:szCs w:val="28"/>
          <w:lang w:val="kk-KZ" w:eastAsia="ru-RU"/>
        </w:rPr>
        <w:t>жобасы</w:t>
      </w:r>
      <w:r w:rsidR="00010EF0">
        <w:rPr>
          <w:rFonts w:ascii="Times New Roman" w:eastAsia="Times New Roman" w:hAnsi="Times New Roman" w:cs="Times New Roman"/>
          <w:b/>
          <w:sz w:val="28"/>
          <w:szCs w:val="28"/>
          <w:lang w:val="kk-KZ" w:eastAsia="ru-RU"/>
        </w:rPr>
        <w:t>н</w:t>
      </w:r>
    </w:p>
    <w:p w:rsidR="00010EF0" w:rsidRDefault="0061247E" w:rsidP="0061247E">
      <w:pPr>
        <w:pStyle w:val="a3"/>
        <w:jc w:val="center"/>
        <w:rPr>
          <w:rFonts w:ascii="Times New Roman" w:hAnsi="Times New Roman" w:cs="Times New Roman"/>
          <w:b/>
          <w:sz w:val="28"/>
          <w:szCs w:val="28"/>
          <w:lang w:val="kk-KZ"/>
        </w:rPr>
      </w:pPr>
      <w:r w:rsidRPr="0061247E">
        <w:rPr>
          <w:rFonts w:ascii="Times New Roman" w:hAnsi="Times New Roman" w:cs="Times New Roman"/>
          <w:b/>
          <w:sz w:val="28"/>
          <w:szCs w:val="28"/>
          <w:lang w:val="kk-KZ"/>
        </w:rPr>
        <w:t>(бұдан әрі</w:t>
      </w:r>
      <w:r w:rsidR="00010EF0">
        <w:rPr>
          <w:rFonts w:ascii="Times New Roman" w:hAnsi="Times New Roman" w:cs="Times New Roman"/>
          <w:b/>
          <w:sz w:val="28"/>
          <w:szCs w:val="28"/>
          <w:lang w:val="kk-KZ"/>
        </w:rPr>
        <w:t xml:space="preserve"> – </w:t>
      </w:r>
      <w:r w:rsidRPr="0061247E">
        <w:rPr>
          <w:rFonts w:ascii="Times New Roman" w:hAnsi="Times New Roman" w:cs="Times New Roman"/>
          <w:b/>
          <w:sz w:val="28"/>
          <w:szCs w:val="28"/>
          <w:lang w:val="kk-KZ"/>
        </w:rPr>
        <w:t>Жоба)</w:t>
      </w:r>
      <w:r w:rsidR="00010EF0">
        <w:rPr>
          <w:rFonts w:ascii="Times New Roman" w:hAnsi="Times New Roman" w:cs="Times New Roman"/>
          <w:b/>
          <w:sz w:val="28"/>
          <w:szCs w:val="28"/>
          <w:lang w:val="kk-KZ"/>
        </w:rPr>
        <w:t xml:space="preserve"> </w:t>
      </w:r>
      <w:r w:rsidR="00010EF0" w:rsidRPr="0061247E">
        <w:rPr>
          <w:rFonts w:ascii="Times New Roman" w:hAnsi="Times New Roman" w:cs="Times New Roman"/>
          <w:b/>
          <w:sz w:val="28"/>
          <w:szCs w:val="28"/>
          <w:lang w:val="kk-KZ"/>
        </w:rPr>
        <w:t xml:space="preserve">қабылдаудың </w:t>
      </w:r>
      <w:r w:rsidR="00010EF0">
        <w:rPr>
          <w:rFonts w:ascii="Times New Roman" w:hAnsi="Times New Roman" w:cs="Times New Roman"/>
          <w:b/>
          <w:sz w:val="28"/>
          <w:szCs w:val="28"/>
          <w:lang w:val="kk-KZ"/>
        </w:rPr>
        <w:t xml:space="preserve">ықтимал </w:t>
      </w:r>
      <w:r w:rsidR="00010EF0" w:rsidRPr="0061247E">
        <w:rPr>
          <w:rFonts w:ascii="Times New Roman" w:hAnsi="Times New Roman" w:cs="Times New Roman"/>
          <w:b/>
          <w:sz w:val="28"/>
          <w:szCs w:val="28"/>
          <w:lang w:val="kk-KZ"/>
        </w:rPr>
        <w:t>қоғамдық-саяси, құқықтық,</w:t>
      </w:r>
      <w:r w:rsidR="00010EF0" w:rsidRPr="0061247E">
        <w:rPr>
          <w:rFonts w:ascii="Times New Roman" w:hAnsi="Times New Roman" w:cs="Times New Roman"/>
          <w:b/>
          <w:sz w:val="28"/>
          <w:szCs w:val="28"/>
          <w:lang w:val="kk-KZ"/>
        </w:rPr>
        <w:br/>
        <w:t>ақпараттық және өзге де салдарлары</w:t>
      </w:r>
      <w:r w:rsidR="00010EF0">
        <w:rPr>
          <w:rFonts w:ascii="Times New Roman" w:hAnsi="Times New Roman" w:cs="Times New Roman"/>
          <w:b/>
          <w:sz w:val="28"/>
          <w:szCs w:val="28"/>
          <w:lang w:val="kk-KZ"/>
        </w:rPr>
        <w:t>н</w:t>
      </w:r>
    </w:p>
    <w:p w:rsidR="0061247E" w:rsidRPr="00010EF0" w:rsidRDefault="00010EF0" w:rsidP="0061247E">
      <w:pPr>
        <w:pStyle w:val="a3"/>
        <w:jc w:val="center"/>
        <w:rPr>
          <w:lang w:val="kk-KZ"/>
        </w:rPr>
      </w:pPr>
      <w:r w:rsidRPr="00010EF0">
        <w:rPr>
          <w:rFonts w:ascii="Times New Roman" w:hAnsi="Times New Roman" w:cs="Times New Roman"/>
          <w:b/>
          <w:sz w:val="28"/>
          <w:szCs w:val="28"/>
          <w:lang w:val="kk-KZ"/>
        </w:rPr>
        <w:t xml:space="preserve"> </w:t>
      </w:r>
      <w:r w:rsidRPr="0061247E">
        <w:rPr>
          <w:rFonts w:ascii="Times New Roman" w:hAnsi="Times New Roman" w:cs="Times New Roman"/>
          <w:b/>
          <w:sz w:val="28"/>
          <w:szCs w:val="28"/>
          <w:lang w:val="kk-KZ"/>
        </w:rPr>
        <w:t>БАҒАЛАУ</w:t>
      </w:r>
      <w:r w:rsidRPr="0061247E">
        <w:rPr>
          <w:rFonts w:ascii="Times New Roman" w:hAnsi="Times New Roman" w:cs="Times New Roman"/>
          <w:b/>
          <w:sz w:val="28"/>
          <w:szCs w:val="28"/>
          <w:lang w:val="kk-KZ"/>
        </w:rPr>
        <w:br/>
      </w:r>
    </w:p>
    <w:p w:rsidR="0061247E" w:rsidRPr="0061247E" w:rsidRDefault="0061247E" w:rsidP="0061247E">
      <w:pPr>
        <w:pStyle w:val="a3"/>
        <w:jc w:val="both"/>
        <w:rPr>
          <w:rFonts w:ascii="Times New Roman" w:hAnsi="Times New Roman" w:cs="Times New Roman"/>
          <w:b/>
          <w:sz w:val="28"/>
          <w:szCs w:val="28"/>
          <w:lang w:val="kk-KZ"/>
        </w:rPr>
      </w:pPr>
      <w:r w:rsidRPr="0061247E">
        <w:rPr>
          <w:rFonts w:ascii="Times New Roman" w:hAnsi="Times New Roman" w:cs="Times New Roman"/>
          <w:sz w:val="28"/>
          <w:szCs w:val="28"/>
          <w:lang w:val="kk-KZ"/>
        </w:rPr>
        <w:br/>
      </w: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61247E">
        <w:rPr>
          <w:rFonts w:ascii="Times New Roman" w:hAnsi="Times New Roman" w:cs="Times New Roman"/>
          <w:b/>
          <w:sz w:val="28"/>
          <w:szCs w:val="28"/>
          <w:lang w:val="kk-KZ"/>
        </w:rPr>
        <w:t>1.    Қоғамдық-саяси салдарларды бағалау:</w:t>
      </w:r>
    </w:p>
    <w:p w:rsidR="0061247E" w:rsidRDefault="0061247E" w:rsidP="0061247E">
      <w:pPr>
        <w:pStyle w:val="a3"/>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 Жоба «</w:t>
      </w:r>
      <w:r w:rsidR="008D4B08" w:rsidRPr="008D4B08">
        <w:rPr>
          <w:rFonts w:ascii="Times New Roman" w:hAnsi="Times New Roman" w:cs="Times New Roman"/>
          <w:sz w:val="28"/>
          <w:szCs w:val="28"/>
          <w:lang w:val="kk-KZ"/>
        </w:rPr>
        <w:t>Этил спиртін өндіру, алкоголь өнімін өндіру, алкоголь өнімдерін өндіру аумағында оны сақтау және көтерме саудада сату жөніндегі қызметті қоспағанда, алкоголь өнімін сақтау және көтерме саудада сату, сондай-ақ алкоголь өнімдерін өндіру аумағында оны сақтау және бөлшек саудада сату жөніндегі қызметті қоспағанда, алкоголь өнімін сақтау және бөлшек саудада сату саласындағы қызметті жүзеге асыруға қойылатын біліктілік талаптары және оларға сәйкестігін растайтын құжаттар тізбесін бекіту туралы</w:t>
      </w:r>
      <w:r>
        <w:rPr>
          <w:rFonts w:ascii="Times New Roman" w:hAnsi="Times New Roman" w:cs="Times New Roman"/>
          <w:sz w:val="28"/>
          <w:szCs w:val="28"/>
          <w:lang w:val="kk-KZ"/>
        </w:rPr>
        <w:t>»</w:t>
      </w:r>
      <w:r w:rsidRPr="0061247E">
        <w:rPr>
          <w:rFonts w:ascii="Times New Roman" w:hAnsi="Times New Roman" w:cs="Times New Roman"/>
          <w:sz w:val="28"/>
          <w:szCs w:val="28"/>
          <w:lang w:val="kk-KZ"/>
        </w:rPr>
        <w:t xml:space="preserve"> Қазақстан Республикасы Қаржы министрінің 2015 жылғы 30 қаңтардағы № 60 бұйрығымен бекітілген Біліктілік талаптарына бұрын қабылданған түзетулерге сәйкес келтіру </w:t>
      </w:r>
      <w:r w:rsidR="008D4B08">
        <w:rPr>
          <w:rFonts w:ascii="Times New Roman" w:hAnsi="Times New Roman" w:cs="Times New Roman"/>
          <w:sz w:val="28"/>
          <w:szCs w:val="28"/>
          <w:lang w:val="kk-KZ"/>
        </w:rPr>
        <w:t>мақсатында</w:t>
      </w:r>
      <w:r w:rsidRPr="0061247E">
        <w:rPr>
          <w:rFonts w:ascii="Times New Roman" w:hAnsi="Times New Roman" w:cs="Times New Roman"/>
          <w:sz w:val="28"/>
          <w:szCs w:val="28"/>
          <w:lang w:val="kk-KZ"/>
        </w:rPr>
        <w:t xml:space="preserve"> </w:t>
      </w:r>
      <w:r w:rsidR="008D4B08">
        <w:rPr>
          <w:rFonts w:ascii="Times New Roman" w:hAnsi="Times New Roman" w:cs="Times New Roman"/>
          <w:sz w:val="28"/>
          <w:szCs w:val="28"/>
          <w:lang w:val="kk-KZ"/>
        </w:rPr>
        <w:t>әзірлен</w:t>
      </w:r>
      <w:r w:rsidRPr="0061247E">
        <w:rPr>
          <w:rFonts w:ascii="Times New Roman" w:hAnsi="Times New Roman" w:cs="Times New Roman"/>
          <w:sz w:val="28"/>
          <w:szCs w:val="28"/>
          <w:lang w:val="kk-KZ"/>
        </w:rPr>
        <w:t>ді.</w:t>
      </w:r>
    </w:p>
    <w:p w:rsidR="008D4B08" w:rsidRDefault="008D4B08" w:rsidP="0061247E">
      <w:pPr>
        <w:pStyle w:val="a3"/>
        <w:ind w:firstLine="7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Жоба </w:t>
      </w:r>
      <w:r w:rsidR="0061247E" w:rsidRPr="0061247E">
        <w:rPr>
          <w:rFonts w:ascii="Times New Roman" w:hAnsi="Times New Roman" w:cs="Times New Roman"/>
          <w:sz w:val="28"/>
          <w:szCs w:val="28"/>
          <w:lang w:val="kk-KZ"/>
        </w:rPr>
        <w:t xml:space="preserve">уәкілетті мемлекеттік орган тарапынан алкоголь өнімін өндіру және оның айналымы саласындағы </w:t>
      </w:r>
      <w:r w:rsidRPr="0061247E">
        <w:rPr>
          <w:rFonts w:ascii="Times New Roman" w:hAnsi="Times New Roman" w:cs="Times New Roman"/>
          <w:sz w:val="28"/>
          <w:szCs w:val="28"/>
          <w:lang w:val="kk-KZ"/>
        </w:rPr>
        <w:t>Қазақстан Республикасы</w:t>
      </w:r>
      <w:r>
        <w:rPr>
          <w:rFonts w:ascii="Times New Roman" w:hAnsi="Times New Roman" w:cs="Times New Roman"/>
          <w:sz w:val="28"/>
          <w:szCs w:val="28"/>
          <w:lang w:val="kk-KZ"/>
        </w:rPr>
        <w:t xml:space="preserve"> </w:t>
      </w:r>
      <w:r w:rsidR="0061247E" w:rsidRPr="0061247E">
        <w:rPr>
          <w:rFonts w:ascii="Times New Roman" w:hAnsi="Times New Roman" w:cs="Times New Roman"/>
          <w:sz w:val="28"/>
          <w:szCs w:val="28"/>
          <w:lang w:val="kk-KZ"/>
        </w:rPr>
        <w:t>заңнама</w:t>
      </w:r>
      <w:r>
        <w:rPr>
          <w:rFonts w:ascii="Times New Roman" w:hAnsi="Times New Roman" w:cs="Times New Roman"/>
          <w:sz w:val="28"/>
          <w:szCs w:val="28"/>
          <w:lang w:val="kk-KZ"/>
        </w:rPr>
        <w:t>сы</w:t>
      </w:r>
      <w:r w:rsidR="0061247E" w:rsidRPr="0061247E">
        <w:rPr>
          <w:rFonts w:ascii="Times New Roman" w:hAnsi="Times New Roman" w:cs="Times New Roman"/>
          <w:sz w:val="28"/>
          <w:szCs w:val="28"/>
          <w:lang w:val="kk-KZ"/>
        </w:rPr>
        <w:t>ның сақталуын пәрменді және үздіксіз бақылауды және мониторингті қамтамасыз етеді, бұл бұзушылықтардың алдын алуға және адал бәсекелестікті дамытуға ықпал ететін болады.</w:t>
      </w:r>
    </w:p>
    <w:p w:rsidR="0061247E" w:rsidRPr="0061247E" w:rsidRDefault="0061247E" w:rsidP="0061247E">
      <w:pPr>
        <w:pStyle w:val="a3"/>
        <w:ind w:firstLine="720"/>
        <w:jc w:val="both"/>
        <w:rPr>
          <w:rFonts w:ascii="Times New Roman" w:hAnsi="Times New Roman" w:cs="Times New Roman"/>
          <w:b/>
          <w:sz w:val="28"/>
          <w:szCs w:val="28"/>
          <w:lang w:val="kk-KZ"/>
        </w:rPr>
      </w:pPr>
      <w:r w:rsidRPr="0061247E">
        <w:rPr>
          <w:rFonts w:ascii="Times New Roman" w:hAnsi="Times New Roman" w:cs="Times New Roman"/>
          <w:b/>
          <w:sz w:val="28"/>
          <w:szCs w:val="28"/>
          <w:lang w:val="kk-KZ"/>
        </w:rPr>
        <w:t>2.    Құқықтық салдарды бағалау:</w:t>
      </w:r>
    </w:p>
    <w:p w:rsidR="0061247E" w:rsidRPr="00E10062" w:rsidRDefault="0061247E" w:rsidP="00E10062">
      <w:pPr>
        <w:pStyle w:val="a3"/>
        <w:ind w:firstLine="720"/>
        <w:jc w:val="both"/>
        <w:rPr>
          <w:rFonts w:ascii="Times New Roman" w:hAnsi="Times New Roman" w:cs="Times New Roman"/>
          <w:sz w:val="28"/>
          <w:szCs w:val="28"/>
        </w:rPr>
      </w:pPr>
      <w:proofErr w:type="spellStart"/>
      <w:r w:rsidRPr="00E10062">
        <w:rPr>
          <w:rFonts w:ascii="Times New Roman" w:hAnsi="Times New Roman" w:cs="Times New Roman"/>
          <w:sz w:val="28"/>
          <w:szCs w:val="28"/>
        </w:rPr>
        <w:t>Қазақстан</w:t>
      </w:r>
      <w:proofErr w:type="spellEnd"/>
      <w:r w:rsidRPr="00E10062">
        <w:rPr>
          <w:rFonts w:ascii="Times New Roman" w:hAnsi="Times New Roman" w:cs="Times New Roman"/>
          <w:sz w:val="28"/>
          <w:szCs w:val="28"/>
        </w:rPr>
        <w:t xml:space="preserve"> </w:t>
      </w:r>
      <w:proofErr w:type="spellStart"/>
      <w:r w:rsidRPr="00E10062">
        <w:rPr>
          <w:rFonts w:ascii="Times New Roman" w:hAnsi="Times New Roman" w:cs="Times New Roman"/>
          <w:sz w:val="28"/>
          <w:szCs w:val="28"/>
        </w:rPr>
        <w:t>Республикасында</w:t>
      </w:r>
      <w:proofErr w:type="spellEnd"/>
      <w:r w:rsidRPr="00E10062">
        <w:rPr>
          <w:rFonts w:ascii="Times New Roman" w:hAnsi="Times New Roman" w:cs="Times New Roman"/>
          <w:sz w:val="28"/>
          <w:szCs w:val="28"/>
        </w:rPr>
        <w:t xml:space="preserve"> </w:t>
      </w:r>
      <w:proofErr w:type="spellStart"/>
      <w:r w:rsidRPr="00E10062">
        <w:rPr>
          <w:rFonts w:ascii="Times New Roman" w:hAnsi="Times New Roman" w:cs="Times New Roman"/>
          <w:sz w:val="28"/>
          <w:szCs w:val="28"/>
        </w:rPr>
        <w:t>әлемдік</w:t>
      </w:r>
      <w:proofErr w:type="spellEnd"/>
      <w:r w:rsidRPr="00E10062">
        <w:rPr>
          <w:rFonts w:ascii="Times New Roman" w:hAnsi="Times New Roman" w:cs="Times New Roman"/>
          <w:sz w:val="28"/>
          <w:szCs w:val="28"/>
        </w:rPr>
        <w:t xml:space="preserve"> </w:t>
      </w:r>
      <w:proofErr w:type="spellStart"/>
      <w:r w:rsidRPr="00E10062">
        <w:rPr>
          <w:rFonts w:ascii="Times New Roman" w:hAnsi="Times New Roman" w:cs="Times New Roman"/>
          <w:sz w:val="28"/>
          <w:szCs w:val="28"/>
        </w:rPr>
        <w:t>үрдіс</w:t>
      </w:r>
      <w:r w:rsidR="008D4B08" w:rsidRPr="00E10062">
        <w:rPr>
          <w:rFonts w:ascii="Times New Roman" w:hAnsi="Times New Roman" w:cs="Times New Roman"/>
          <w:sz w:val="28"/>
          <w:szCs w:val="28"/>
        </w:rPr>
        <w:t>п</w:t>
      </w:r>
      <w:r w:rsidRPr="00E10062">
        <w:rPr>
          <w:rFonts w:ascii="Times New Roman" w:hAnsi="Times New Roman" w:cs="Times New Roman"/>
          <w:sz w:val="28"/>
          <w:szCs w:val="28"/>
        </w:rPr>
        <w:t>ен</w:t>
      </w:r>
      <w:proofErr w:type="spellEnd"/>
      <w:r w:rsidRPr="00E10062">
        <w:rPr>
          <w:rFonts w:ascii="Times New Roman" w:hAnsi="Times New Roman" w:cs="Times New Roman"/>
          <w:sz w:val="28"/>
          <w:szCs w:val="28"/>
        </w:rPr>
        <w:t xml:space="preserve"> </w:t>
      </w:r>
      <w:r w:rsidR="008D4B08" w:rsidRPr="00E10062">
        <w:rPr>
          <w:rFonts w:ascii="Times New Roman" w:hAnsi="Times New Roman" w:cs="Times New Roman"/>
          <w:sz w:val="28"/>
          <w:szCs w:val="28"/>
        </w:rPr>
        <w:t>қатар</w:t>
      </w:r>
      <w:r w:rsidRPr="00E10062">
        <w:rPr>
          <w:rFonts w:ascii="Times New Roman" w:hAnsi="Times New Roman" w:cs="Times New Roman"/>
          <w:sz w:val="28"/>
          <w:szCs w:val="28"/>
        </w:rPr>
        <w:t xml:space="preserve"> шараптың барлық пайдалы қасиеттерін сақтайтын және алкогольдік сусындардың теріс қаси</w:t>
      </w:r>
      <w:r w:rsidR="00A4014D" w:rsidRPr="00E10062">
        <w:rPr>
          <w:rFonts w:ascii="Times New Roman" w:hAnsi="Times New Roman" w:cs="Times New Roman"/>
          <w:sz w:val="28"/>
          <w:szCs w:val="28"/>
        </w:rPr>
        <w:t>еттері жоқ алкогольсіз шарапты т</w:t>
      </w:r>
      <w:r w:rsidRPr="00E10062">
        <w:rPr>
          <w:rFonts w:ascii="Times New Roman" w:hAnsi="Times New Roman" w:cs="Times New Roman"/>
          <w:sz w:val="28"/>
          <w:szCs w:val="28"/>
        </w:rPr>
        <w:t xml:space="preserve">ұтыну өсуде. Сонымен қатар, алкогольсіз шараптар күрделі өндіріс технологиясына байланысты классикалық шараптарға қарағанда орташа қымбат. </w:t>
      </w:r>
    </w:p>
    <w:p w:rsidR="0061247E" w:rsidRPr="00E10062" w:rsidRDefault="0061247E" w:rsidP="00E10062">
      <w:pPr>
        <w:pStyle w:val="a3"/>
        <w:ind w:firstLine="720"/>
        <w:jc w:val="both"/>
        <w:rPr>
          <w:rFonts w:ascii="Times New Roman" w:eastAsiaTheme="majorEastAsia" w:hAnsi="Times New Roman" w:cs="Times New Roman"/>
          <w:sz w:val="28"/>
          <w:szCs w:val="28"/>
          <w:lang w:val="kk-KZ"/>
        </w:rPr>
      </w:pPr>
      <w:r w:rsidRPr="00E10062">
        <w:rPr>
          <w:rFonts w:ascii="Times New Roman" w:hAnsi="Times New Roman" w:cs="Times New Roman"/>
          <w:sz w:val="28"/>
          <w:szCs w:val="28"/>
          <w:lang w:val="kk-KZ"/>
        </w:rPr>
        <w:lastRenderedPageBreak/>
        <w:t xml:space="preserve">Қазіргі уақытта біздің еліміздегі алкогольсіз шарап нарығы негізінен импорттық өнімдермен ұсынылған. Алкогольсіз шарап өндіру бойынша отандық шарап жасаушыларға тең мүмкіндіктер беру үшін </w:t>
      </w:r>
      <w:r w:rsidR="00A4014D" w:rsidRPr="00E10062">
        <w:rPr>
          <w:rFonts w:ascii="Times New Roman" w:hAnsi="Times New Roman" w:cs="Times New Roman"/>
          <w:sz w:val="28"/>
          <w:szCs w:val="28"/>
          <w:lang w:val="kk-KZ"/>
        </w:rPr>
        <w:t>Қағидалардың 28-тармағында көзделген алкогольсіз сыра өндірісінің ұқсастығы бойынша</w:t>
      </w:r>
      <w:r w:rsidR="00A4014D" w:rsidRPr="00E10062">
        <w:rPr>
          <w:rFonts w:ascii="Times New Roman" w:eastAsiaTheme="majorEastAsia" w:hAnsi="Times New Roman" w:cs="Times New Roman"/>
          <w:sz w:val="28"/>
          <w:szCs w:val="28"/>
          <w:lang w:val="kk-KZ"/>
        </w:rPr>
        <w:t xml:space="preserve"> </w:t>
      </w:r>
      <w:r w:rsidRPr="00E10062">
        <w:rPr>
          <w:rFonts w:ascii="Times New Roman" w:eastAsiaTheme="majorEastAsia" w:hAnsi="Times New Roman" w:cs="Times New Roman"/>
          <w:sz w:val="28"/>
          <w:szCs w:val="28"/>
          <w:lang w:val="kk-KZ"/>
        </w:rPr>
        <w:t>Қазақстан Республикасы Қаржы министрінің 2015 жылғы 29 қыркүйектегі № 498 бұйрығы</w:t>
      </w:r>
      <w:r w:rsidR="00A4014D" w:rsidRPr="00E10062">
        <w:rPr>
          <w:rFonts w:ascii="Times New Roman" w:eastAsiaTheme="majorEastAsia" w:hAnsi="Times New Roman" w:cs="Times New Roman"/>
          <w:sz w:val="28"/>
          <w:szCs w:val="28"/>
          <w:lang w:val="kk-KZ"/>
        </w:rPr>
        <w:t>ме</w:t>
      </w:r>
      <w:r w:rsidRPr="00E10062">
        <w:rPr>
          <w:rFonts w:ascii="Times New Roman" w:eastAsiaTheme="majorEastAsia" w:hAnsi="Times New Roman" w:cs="Times New Roman"/>
          <w:sz w:val="28"/>
          <w:szCs w:val="28"/>
          <w:lang w:val="kk-KZ"/>
        </w:rPr>
        <w:t>н</w:t>
      </w:r>
      <w:r w:rsidR="00A4014D" w:rsidRPr="00E10062">
        <w:rPr>
          <w:rFonts w:ascii="Times New Roman" w:eastAsiaTheme="majorEastAsia" w:hAnsi="Times New Roman" w:cs="Times New Roman"/>
          <w:sz w:val="28"/>
          <w:szCs w:val="28"/>
          <w:lang w:val="kk-KZ"/>
        </w:rPr>
        <w:t xml:space="preserve"> бекітілген </w:t>
      </w:r>
      <w:r w:rsidRPr="00E10062">
        <w:rPr>
          <w:rFonts w:ascii="Times New Roman" w:eastAsiaTheme="majorEastAsia" w:hAnsi="Times New Roman" w:cs="Times New Roman"/>
          <w:sz w:val="28"/>
          <w:szCs w:val="28"/>
          <w:lang w:val="kk-KZ"/>
        </w:rPr>
        <w:t xml:space="preserve"> </w:t>
      </w:r>
      <w:r w:rsidR="00A4014D" w:rsidRPr="00E10062">
        <w:rPr>
          <w:rFonts w:ascii="Times New Roman" w:eastAsiaTheme="majorEastAsia" w:hAnsi="Times New Roman" w:cs="Times New Roman"/>
          <w:sz w:val="28"/>
          <w:szCs w:val="28"/>
          <w:lang w:val="kk-KZ"/>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қағидаларының</w:t>
      </w:r>
      <w:r w:rsidRPr="00E10062">
        <w:rPr>
          <w:rFonts w:ascii="Times New Roman" w:eastAsia="Times New Roman" w:hAnsi="Times New Roman" w:cs="Times New Roman"/>
          <w:sz w:val="28"/>
          <w:szCs w:val="28"/>
          <w:lang w:val="kk-KZ" w:eastAsia="ru-RU"/>
        </w:rPr>
        <w:t xml:space="preserve"> </w:t>
      </w:r>
      <w:r w:rsidR="00EE78C9" w:rsidRPr="00E10062">
        <w:rPr>
          <w:rFonts w:ascii="Times New Roman" w:eastAsia="Times New Roman" w:hAnsi="Times New Roman" w:cs="Times New Roman"/>
          <w:sz w:val="28"/>
          <w:szCs w:val="28"/>
          <w:lang w:val="kk-KZ" w:eastAsia="ru-RU"/>
        </w:rPr>
        <w:t>30</w:t>
      </w:r>
      <w:r w:rsidRPr="00E10062">
        <w:rPr>
          <w:rFonts w:ascii="Times New Roman" w:hAnsi="Times New Roman" w:cs="Times New Roman"/>
          <w:sz w:val="28"/>
          <w:szCs w:val="28"/>
          <w:lang w:val="kk-KZ"/>
        </w:rPr>
        <w:t>-тарма</w:t>
      </w:r>
      <w:r w:rsidR="00A4014D" w:rsidRPr="00E10062">
        <w:rPr>
          <w:rFonts w:ascii="Times New Roman" w:hAnsi="Times New Roman" w:cs="Times New Roman"/>
          <w:sz w:val="28"/>
          <w:szCs w:val="28"/>
          <w:lang w:val="kk-KZ"/>
        </w:rPr>
        <w:t>ғына</w:t>
      </w:r>
      <w:r w:rsidRPr="00E10062">
        <w:rPr>
          <w:rFonts w:ascii="Times New Roman" w:hAnsi="Times New Roman" w:cs="Times New Roman"/>
          <w:sz w:val="28"/>
          <w:szCs w:val="28"/>
          <w:lang w:val="kk-KZ"/>
        </w:rPr>
        <w:t xml:space="preserve"> өзгеріс енгізу жолымен заңнамалық кедергілерді алып тастау ұсынылады.</w:t>
      </w:r>
    </w:p>
    <w:p w:rsidR="0061247E" w:rsidRPr="00E10062" w:rsidRDefault="0061247E" w:rsidP="00E10062">
      <w:pPr>
        <w:pStyle w:val="a3"/>
        <w:ind w:firstLine="720"/>
        <w:jc w:val="both"/>
        <w:rPr>
          <w:rFonts w:ascii="Times New Roman" w:hAnsi="Times New Roman" w:cs="Times New Roman"/>
          <w:sz w:val="28"/>
          <w:szCs w:val="28"/>
        </w:rPr>
      </w:pPr>
      <w:proofErr w:type="spellStart"/>
      <w:r w:rsidRPr="00E10062">
        <w:rPr>
          <w:rFonts w:ascii="Times New Roman" w:hAnsi="Times New Roman" w:cs="Times New Roman"/>
          <w:sz w:val="28"/>
          <w:szCs w:val="28"/>
        </w:rPr>
        <w:t>Жоба</w:t>
      </w:r>
      <w:proofErr w:type="spellEnd"/>
      <w:r w:rsidRPr="00E10062">
        <w:rPr>
          <w:rFonts w:ascii="Times New Roman" w:hAnsi="Times New Roman" w:cs="Times New Roman"/>
          <w:sz w:val="28"/>
          <w:szCs w:val="28"/>
        </w:rPr>
        <w:t xml:space="preserve"> </w:t>
      </w:r>
      <w:proofErr w:type="spellStart"/>
      <w:r w:rsidRPr="00E10062">
        <w:rPr>
          <w:rFonts w:ascii="Times New Roman" w:hAnsi="Times New Roman" w:cs="Times New Roman"/>
          <w:sz w:val="28"/>
          <w:szCs w:val="28"/>
        </w:rPr>
        <w:t>Қазақстан</w:t>
      </w:r>
      <w:proofErr w:type="spellEnd"/>
      <w:r w:rsidRPr="00E10062">
        <w:rPr>
          <w:rFonts w:ascii="Times New Roman" w:hAnsi="Times New Roman" w:cs="Times New Roman"/>
          <w:sz w:val="28"/>
          <w:szCs w:val="28"/>
        </w:rPr>
        <w:t xml:space="preserve"> </w:t>
      </w:r>
      <w:proofErr w:type="spellStart"/>
      <w:r w:rsidRPr="00E10062">
        <w:rPr>
          <w:rFonts w:ascii="Times New Roman" w:hAnsi="Times New Roman" w:cs="Times New Roman"/>
          <w:sz w:val="28"/>
          <w:szCs w:val="28"/>
        </w:rPr>
        <w:t>Республикасының</w:t>
      </w:r>
      <w:proofErr w:type="spellEnd"/>
      <w:r w:rsidRPr="00E10062">
        <w:rPr>
          <w:rFonts w:ascii="Times New Roman" w:hAnsi="Times New Roman" w:cs="Times New Roman"/>
          <w:sz w:val="28"/>
          <w:szCs w:val="28"/>
        </w:rPr>
        <w:t xml:space="preserve"> </w:t>
      </w:r>
      <w:proofErr w:type="spellStart"/>
      <w:r w:rsidRPr="00E10062">
        <w:rPr>
          <w:rFonts w:ascii="Times New Roman" w:hAnsi="Times New Roman" w:cs="Times New Roman"/>
          <w:sz w:val="28"/>
          <w:szCs w:val="28"/>
        </w:rPr>
        <w:t>Конституциясына</w:t>
      </w:r>
      <w:proofErr w:type="spellEnd"/>
      <w:r w:rsidRPr="00E10062">
        <w:rPr>
          <w:rFonts w:ascii="Times New Roman" w:hAnsi="Times New Roman" w:cs="Times New Roman"/>
          <w:sz w:val="28"/>
          <w:szCs w:val="28"/>
        </w:rPr>
        <w:t xml:space="preserve"> және Қазақстан Республикасының өзге де қолданыстағы нормативтік құқықтық актілеріне қайшы келмейді.</w:t>
      </w:r>
    </w:p>
    <w:p w:rsidR="0061247E" w:rsidRPr="0061247E" w:rsidRDefault="0061247E" w:rsidP="0061247E">
      <w:pPr>
        <w:pStyle w:val="a3"/>
        <w:ind w:firstLine="720"/>
        <w:jc w:val="both"/>
        <w:rPr>
          <w:rFonts w:ascii="Times New Roman" w:hAnsi="Times New Roman" w:cs="Times New Roman"/>
          <w:b/>
          <w:sz w:val="28"/>
          <w:szCs w:val="28"/>
          <w:lang w:val="kk-KZ"/>
        </w:rPr>
      </w:pPr>
      <w:r w:rsidRPr="0061247E">
        <w:rPr>
          <w:rFonts w:ascii="Times New Roman" w:hAnsi="Times New Roman" w:cs="Times New Roman"/>
          <w:b/>
          <w:sz w:val="28"/>
          <w:szCs w:val="28"/>
          <w:lang w:val="kk-KZ"/>
        </w:rPr>
        <w:t>3. Ақпараттық салдарды бағалау:</w:t>
      </w:r>
    </w:p>
    <w:p w:rsidR="00E10062" w:rsidRDefault="00E10062" w:rsidP="0061247E">
      <w:pPr>
        <w:pStyle w:val="a3"/>
        <w:ind w:firstLine="720"/>
        <w:jc w:val="both"/>
        <w:rPr>
          <w:rFonts w:ascii="Times New Roman" w:hAnsi="Times New Roman" w:cs="Times New Roman"/>
          <w:sz w:val="28"/>
          <w:szCs w:val="28"/>
          <w:lang w:val="kk-KZ"/>
        </w:rPr>
      </w:pPr>
      <w:r w:rsidRPr="00E10062">
        <w:rPr>
          <w:rFonts w:ascii="Times New Roman" w:hAnsi="Times New Roman" w:cs="Times New Roman"/>
          <w:sz w:val="28"/>
          <w:szCs w:val="28"/>
          <w:lang w:val="kk-KZ"/>
        </w:rPr>
        <w:t>Жобаның ақпараттық салдары қалыпты деп бағаланады, өйткені ережелерді іске асыру уәкілетті мемлекеттік орган тарапынан алкоголь өнімін өндіру және оның айналымы саласындағы Қазақстан Республикасы заңнамасының сақталуына тұрақты бақылауды қамтамасыз етеді, бұл бұзушылықтарды барынша азайтуға және адал бәсекелестік жағдайла</w:t>
      </w:r>
      <w:r>
        <w:rPr>
          <w:rFonts w:ascii="Times New Roman" w:hAnsi="Times New Roman" w:cs="Times New Roman"/>
          <w:sz w:val="28"/>
          <w:szCs w:val="28"/>
          <w:lang w:val="kk-KZ"/>
        </w:rPr>
        <w:t xml:space="preserve">рын қолдауға мүмкіндік береді. </w:t>
      </w:r>
    </w:p>
    <w:p w:rsidR="00E10062" w:rsidRPr="00E10062" w:rsidRDefault="00E10062" w:rsidP="0061247E">
      <w:pPr>
        <w:pStyle w:val="a3"/>
        <w:ind w:firstLine="720"/>
        <w:jc w:val="both"/>
        <w:rPr>
          <w:rFonts w:ascii="Times New Roman" w:hAnsi="Times New Roman" w:cs="Times New Roman"/>
          <w:sz w:val="28"/>
          <w:szCs w:val="28"/>
          <w:lang w:val="kk-KZ"/>
        </w:rPr>
      </w:pPr>
      <w:r w:rsidRPr="00E10062">
        <w:rPr>
          <w:rFonts w:ascii="Times New Roman" w:hAnsi="Times New Roman" w:cs="Times New Roman"/>
          <w:sz w:val="28"/>
          <w:szCs w:val="28"/>
          <w:lang w:val="kk-KZ"/>
        </w:rPr>
        <w:t>Бұдан басқа, Қағидалардың нормаларына сәйкес келтірілуіне байланысты түсіндіру жұмыстарын жүргізу туындамайды, қажет болған жағдайда Баспасөз релизі ұсынылатын болады.</w:t>
      </w:r>
    </w:p>
    <w:p w:rsidR="0061247E" w:rsidRPr="0061247E" w:rsidRDefault="0061247E" w:rsidP="0061247E">
      <w:pPr>
        <w:pStyle w:val="a3"/>
        <w:ind w:firstLine="720"/>
        <w:jc w:val="both"/>
        <w:rPr>
          <w:rFonts w:ascii="Times New Roman" w:hAnsi="Times New Roman" w:cs="Times New Roman"/>
          <w:b/>
          <w:sz w:val="28"/>
          <w:szCs w:val="28"/>
          <w:lang w:val="kk-KZ"/>
        </w:rPr>
      </w:pPr>
      <w:r w:rsidRPr="0061247E">
        <w:rPr>
          <w:rFonts w:ascii="Times New Roman" w:hAnsi="Times New Roman" w:cs="Times New Roman"/>
          <w:b/>
          <w:sz w:val="28"/>
          <w:szCs w:val="28"/>
          <w:lang w:val="kk-KZ"/>
        </w:rPr>
        <w:t>4. Басқа салдарларды бағалау:</w:t>
      </w:r>
    </w:p>
    <w:p w:rsidR="00E10062" w:rsidRDefault="00E10062" w:rsidP="00E10062">
      <w:pPr>
        <w:pStyle w:val="a3"/>
        <w:ind w:firstLine="720"/>
        <w:jc w:val="both"/>
        <w:rPr>
          <w:rFonts w:ascii="Times New Roman" w:hAnsi="Times New Roman" w:cs="Times New Roman"/>
          <w:sz w:val="28"/>
          <w:szCs w:val="28"/>
          <w:lang w:val="kk-KZ"/>
        </w:rPr>
      </w:pPr>
      <w:r w:rsidRPr="00E10062">
        <w:rPr>
          <w:rFonts w:ascii="Times New Roman" w:hAnsi="Times New Roman" w:cs="Times New Roman"/>
          <w:sz w:val="28"/>
          <w:szCs w:val="28"/>
          <w:lang w:val="kk-KZ"/>
        </w:rPr>
        <w:t>Жобаны қабылдау теріс әлеумет</w:t>
      </w:r>
      <w:r>
        <w:rPr>
          <w:rFonts w:ascii="Times New Roman" w:hAnsi="Times New Roman" w:cs="Times New Roman"/>
          <w:sz w:val="28"/>
          <w:szCs w:val="28"/>
          <w:lang w:val="kk-KZ"/>
        </w:rPr>
        <w:t xml:space="preserve">тік-экономикалық, құқықтық және </w:t>
      </w:r>
      <w:r w:rsidRPr="00E10062">
        <w:rPr>
          <w:rFonts w:ascii="Times New Roman" w:hAnsi="Times New Roman" w:cs="Times New Roman"/>
          <w:sz w:val="28"/>
          <w:szCs w:val="28"/>
          <w:lang w:val="kk-KZ"/>
        </w:rPr>
        <w:t>(немесе) ө</w:t>
      </w:r>
      <w:r>
        <w:rPr>
          <w:rFonts w:ascii="Times New Roman" w:hAnsi="Times New Roman" w:cs="Times New Roman"/>
          <w:sz w:val="28"/>
          <w:szCs w:val="28"/>
          <w:lang w:val="kk-KZ"/>
        </w:rPr>
        <w:t>зге де салдарға әкеп соқпайды.</w:t>
      </w:r>
    </w:p>
    <w:p w:rsidR="00E10062" w:rsidRDefault="00E10062" w:rsidP="0061247E">
      <w:pPr>
        <w:pStyle w:val="a3"/>
        <w:ind w:firstLine="720"/>
        <w:jc w:val="both"/>
        <w:rPr>
          <w:rFonts w:ascii="Times New Roman" w:hAnsi="Times New Roman" w:cs="Times New Roman"/>
          <w:sz w:val="28"/>
          <w:szCs w:val="28"/>
          <w:lang w:val="kk-KZ"/>
        </w:rPr>
      </w:pPr>
      <w:r w:rsidRPr="00E10062">
        <w:rPr>
          <w:rFonts w:ascii="Times New Roman" w:hAnsi="Times New Roman" w:cs="Times New Roman"/>
          <w:sz w:val="28"/>
          <w:szCs w:val="28"/>
          <w:lang w:val="kk-KZ"/>
        </w:rPr>
        <w:t>Жобаны іске асыру республикалық бюджеттен қаржы қаражатын</w:t>
      </w:r>
      <w:r>
        <w:rPr>
          <w:rFonts w:ascii="Times New Roman" w:hAnsi="Times New Roman" w:cs="Times New Roman"/>
          <w:sz w:val="28"/>
          <w:szCs w:val="28"/>
          <w:lang w:val="kk-KZ"/>
        </w:rPr>
        <w:t xml:space="preserve"> бөлуді талап етпейді. </w:t>
      </w:r>
    </w:p>
    <w:p w:rsidR="00E10062" w:rsidRDefault="00E10062" w:rsidP="0061247E">
      <w:pPr>
        <w:pStyle w:val="a3"/>
        <w:ind w:firstLine="720"/>
        <w:jc w:val="both"/>
        <w:rPr>
          <w:rFonts w:ascii="Times New Roman" w:hAnsi="Times New Roman" w:cs="Times New Roman"/>
          <w:sz w:val="28"/>
          <w:szCs w:val="28"/>
          <w:lang w:val="kk-KZ"/>
        </w:rPr>
      </w:pPr>
      <w:r w:rsidRPr="00E10062">
        <w:rPr>
          <w:rFonts w:ascii="Times New Roman" w:hAnsi="Times New Roman" w:cs="Times New Roman"/>
          <w:sz w:val="28"/>
          <w:szCs w:val="28"/>
          <w:lang w:val="kk-KZ"/>
        </w:rPr>
        <w:t>Өзгерістер нормаларды техникалық нақтылауға бағытталған және ұйымдық немесе институцио</w:t>
      </w:r>
      <w:r>
        <w:rPr>
          <w:rFonts w:ascii="Times New Roman" w:hAnsi="Times New Roman" w:cs="Times New Roman"/>
          <w:sz w:val="28"/>
          <w:szCs w:val="28"/>
          <w:lang w:val="kk-KZ"/>
        </w:rPr>
        <w:t>налдық реформаларды көздемейді.</w:t>
      </w:r>
    </w:p>
    <w:p w:rsidR="0061247E" w:rsidRPr="00E10062" w:rsidRDefault="00E10062" w:rsidP="0061247E">
      <w:pPr>
        <w:pStyle w:val="a3"/>
        <w:ind w:firstLine="720"/>
        <w:jc w:val="both"/>
        <w:rPr>
          <w:rFonts w:ascii="Times New Roman" w:hAnsi="Times New Roman" w:cs="Times New Roman"/>
          <w:sz w:val="28"/>
          <w:szCs w:val="28"/>
          <w:lang w:val="kk-KZ"/>
        </w:rPr>
      </w:pPr>
      <w:r w:rsidRPr="00E10062">
        <w:rPr>
          <w:rFonts w:ascii="Times New Roman" w:hAnsi="Times New Roman" w:cs="Times New Roman"/>
          <w:sz w:val="28"/>
          <w:szCs w:val="28"/>
          <w:lang w:val="kk-KZ"/>
        </w:rPr>
        <w:t>Басқа салдарлар болжанбайды.</w:t>
      </w:r>
    </w:p>
    <w:p w:rsidR="0061247E" w:rsidRDefault="0061247E" w:rsidP="0061247E">
      <w:pPr>
        <w:pStyle w:val="a3"/>
        <w:ind w:firstLine="720"/>
        <w:jc w:val="both"/>
        <w:rPr>
          <w:rFonts w:ascii="Times New Roman" w:hAnsi="Times New Roman" w:cs="Times New Roman"/>
          <w:sz w:val="28"/>
          <w:szCs w:val="28"/>
          <w:lang w:val="kk-KZ"/>
        </w:rPr>
      </w:pPr>
    </w:p>
    <w:p w:rsidR="00E10062" w:rsidRDefault="00E10062" w:rsidP="0061247E">
      <w:pPr>
        <w:pStyle w:val="a3"/>
        <w:ind w:firstLine="720"/>
        <w:jc w:val="both"/>
        <w:rPr>
          <w:rFonts w:ascii="Times New Roman" w:hAnsi="Times New Roman" w:cs="Times New Roman"/>
          <w:sz w:val="28"/>
          <w:szCs w:val="28"/>
          <w:lang w:val="kk-KZ"/>
        </w:rPr>
      </w:pPr>
    </w:p>
    <w:p w:rsidR="00A4014D" w:rsidRDefault="00A4014D" w:rsidP="0061247E">
      <w:pPr>
        <w:spacing w:after="0" w:line="240" w:lineRule="auto"/>
        <w:ind w:firstLine="709"/>
        <w:jc w:val="both"/>
        <w:rPr>
          <w:rFonts w:ascii="Times New Roman" w:hAnsi="Times New Roman" w:cs="Times New Roman"/>
          <w:b/>
          <w:sz w:val="28"/>
          <w:szCs w:val="28"/>
          <w:lang w:val="kk-KZ"/>
        </w:rPr>
      </w:pPr>
      <w:r w:rsidRPr="0061247E">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p>
    <w:p w:rsidR="00010EF0" w:rsidRDefault="0061247E" w:rsidP="00E10062">
      <w:pPr>
        <w:spacing w:after="0" w:line="240" w:lineRule="auto"/>
        <w:ind w:firstLine="709"/>
        <w:jc w:val="both"/>
        <w:rPr>
          <w:rFonts w:ascii="Times New Roman" w:hAnsi="Times New Roman" w:cs="Times New Roman"/>
          <w:b/>
          <w:sz w:val="28"/>
          <w:szCs w:val="28"/>
          <w:lang w:val="kk-KZ"/>
        </w:rPr>
      </w:pPr>
      <w:r w:rsidRPr="0061247E">
        <w:rPr>
          <w:rFonts w:ascii="Times New Roman" w:hAnsi="Times New Roman" w:cs="Times New Roman"/>
          <w:b/>
          <w:sz w:val="28"/>
          <w:szCs w:val="28"/>
          <w:lang w:val="kk-KZ"/>
        </w:rPr>
        <w:t>Қаржы</w:t>
      </w:r>
      <w:r>
        <w:rPr>
          <w:rFonts w:ascii="Times New Roman" w:hAnsi="Times New Roman" w:cs="Times New Roman"/>
          <w:b/>
          <w:sz w:val="28"/>
          <w:szCs w:val="28"/>
          <w:lang w:val="kk-KZ"/>
        </w:rPr>
        <w:t xml:space="preserve"> министрі </w:t>
      </w:r>
      <w:r w:rsidR="00A4014D">
        <w:rPr>
          <w:rFonts w:ascii="Times New Roman" w:hAnsi="Times New Roman" w:cs="Times New Roman"/>
          <w:b/>
          <w:sz w:val="28"/>
          <w:szCs w:val="28"/>
          <w:lang w:val="kk-KZ"/>
        </w:rPr>
        <w:tab/>
      </w:r>
      <w:r w:rsidR="00A4014D">
        <w:rPr>
          <w:rFonts w:ascii="Times New Roman" w:hAnsi="Times New Roman" w:cs="Times New Roman"/>
          <w:b/>
          <w:sz w:val="28"/>
          <w:szCs w:val="28"/>
          <w:lang w:val="kk-KZ"/>
        </w:rPr>
        <w:tab/>
      </w:r>
      <w:r w:rsidR="00A4014D">
        <w:rPr>
          <w:rFonts w:ascii="Times New Roman" w:hAnsi="Times New Roman" w:cs="Times New Roman"/>
          <w:b/>
          <w:sz w:val="28"/>
          <w:szCs w:val="28"/>
          <w:lang w:val="kk-KZ"/>
        </w:rPr>
        <w:tab/>
      </w:r>
      <w:r w:rsidR="00A4014D">
        <w:rPr>
          <w:rFonts w:ascii="Times New Roman" w:hAnsi="Times New Roman" w:cs="Times New Roman"/>
          <w:b/>
          <w:sz w:val="28"/>
          <w:szCs w:val="28"/>
          <w:lang w:val="kk-KZ"/>
        </w:rPr>
        <w:tab/>
      </w:r>
      <w:r w:rsidR="00A4014D">
        <w:rPr>
          <w:rFonts w:ascii="Times New Roman" w:hAnsi="Times New Roman" w:cs="Times New Roman"/>
          <w:b/>
          <w:sz w:val="28"/>
          <w:szCs w:val="28"/>
          <w:lang w:val="kk-KZ"/>
        </w:rPr>
        <w:tab/>
      </w:r>
      <w:r w:rsidR="00A4014D">
        <w:rPr>
          <w:rFonts w:ascii="Times New Roman" w:hAnsi="Times New Roman" w:cs="Times New Roman"/>
          <w:b/>
          <w:sz w:val="28"/>
          <w:szCs w:val="28"/>
          <w:lang w:val="kk-KZ"/>
        </w:rPr>
        <w:tab/>
      </w:r>
      <w:r w:rsidR="00A4014D">
        <w:rPr>
          <w:rFonts w:ascii="Times New Roman" w:hAnsi="Times New Roman" w:cs="Times New Roman"/>
          <w:b/>
          <w:sz w:val="28"/>
          <w:szCs w:val="28"/>
          <w:lang w:val="kk-KZ"/>
        </w:rPr>
        <w:tab/>
      </w:r>
      <w:r>
        <w:rPr>
          <w:rFonts w:ascii="Times New Roman" w:hAnsi="Times New Roman"/>
          <w:b/>
          <w:sz w:val="28"/>
          <w:szCs w:val="28"/>
        </w:rPr>
        <w:t xml:space="preserve">М. </w:t>
      </w:r>
      <w:proofErr w:type="spellStart"/>
      <w:r>
        <w:rPr>
          <w:rFonts w:ascii="Times New Roman" w:hAnsi="Times New Roman"/>
          <w:b/>
          <w:sz w:val="28"/>
          <w:szCs w:val="28"/>
        </w:rPr>
        <w:t>Такиев</w:t>
      </w:r>
      <w:bookmarkStart w:id="0" w:name="_GoBack"/>
      <w:bookmarkEnd w:id="0"/>
      <w:proofErr w:type="spellEnd"/>
    </w:p>
    <w:p w:rsidR="00010EF0" w:rsidRDefault="00010EF0" w:rsidP="0061247E">
      <w:pPr>
        <w:pStyle w:val="a3"/>
        <w:ind w:firstLine="720"/>
        <w:rPr>
          <w:rFonts w:ascii="Times New Roman" w:hAnsi="Times New Roman" w:cs="Times New Roman"/>
          <w:b/>
          <w:sz w:val="28"/>
          <w:szCs w:val="28"/>
          <w:lang w:val="kk-KZ"/>
        </w:rPr>
      </w:pPr>
    </w:p>
    <w:p w:rsidR="00010EF0" w:rsidRDefault="00010EF0" w:rsidP="0061247E">
      <w:pPr>
        <w:pStyle w:val="a3"/>
        <w:ind w:firstLine="720"/>
        <w:rPr>
          <w:rFonts w:ascii="Times New Roman" w:hAnsi="Times New Roman" w:cs="Times New Roman"/>
          <w:b/>
          <w:sz w:val="28"/>
          <w:szCs w:val="28"/>
          <w:lang w:val="kk-KZ"/>
        </w:rPr>
      </w:pPr>
    </w:p>
    <w:p w:rsidR="00010EF0" w:rsidRDefault="00010EF0" w:rsidP="0061247E">
      <w:pPr>
        <w:pStyle w:val="a3"/>
        <w:ind w:firstLine="720"/>
        <w:rPr>
          <w:rFonts w:ascii="Times New Roman" w:hAnsi="Times New Roman" w:cs="Times New Roman"/>
          <w:b/>
          <w:sz w:val="28"/>
          <w:szCs w:val="28"/>
          <w:lang w:val="kk-KZ"/>
        </w:rPr>
      </w:pPr>
    </w:p>
    <w:p w:rsidR="00010EF0" w:rsidRDefault="00010EF0" w:rsidP="0061247E">
      <w:pPr>
        <w:pStyle w:val="a3"/>
        <w:ind w:firstLine="720"/>
        <w:rPr>
          <w:rFonts w:ascii="Times New Roman" w:hAnsi="Times New Roman" w:cs="Times New Roman"/>
          <w:b/>
          <w:sz w:val="28"/>
          <w:szCs w:val="28"/>
          <w:lang w:val="kk-KZ"/>
        </w:rPr>
      </w:pPr>
    </w:p>
    <w:p w:rsidR="00010EF0" w:rsidRDefault="00010EF0" w:rsidP="0061247E">
      <w:pPr>
        <w:pStyle w:val="a3"/>
        <w:ind w:firstLine="720"/>
        <w:rPr>
          <w:rFonts w:ascii="Times New Roman" w:hAnsi="Times New Roman" w:cs="Times New Roman"/>
          <w:b/>
          <w:sz w:val="28"/>
          <w:szCs w:val="28"/>
          <w:lang w:val="kk-KZ"/>
        </w:rPr>
      </w:pPr>
    </w:p>
    <w:p w:rsidR="00010EF0" w:rsidRDefault="00010EF0" w:rsidP="0061247E">
      <w:pPr>
        <w:pStyle w:val="a3"/>
        <w:ind w:firstLine="720"/>
        <w:rPr>
          <w:rFonts w:ascii="Times New Roman" w:hAnsi="Times New Roman" w:cs="Times New Roman"/>
          <w:b/>
          <w:sz w:val="28"/>
          <w:szCs w:val="28"/>
          <w:lang w:val="kk-KZ"/>
        </w:rPr>
      </w:pPr>
    </w:p>
    <w:p w:rsidR="00010EF0" w:rsidRDefault="00010EF0" w:rsidP="0061247E">
      <w:pPr>
        <w:pStyle w:val="a3"/>
        <w:ind w:firstLine="720"/>
        <w:rPr>
          <w:rFonts w:ascii="Times New Roman" w:hAnsi="Times New Roman" w:cs="Times New Roman"/>
          <w:b/>
          <w:sz w:val="28"/>
          <w:szCs w:val="28"/>
          <w:lang w:val="kk-KZ"/>
        </w:rPr>
      </w:pPr>
    </w:p>
    <w:p w:rsidR="00010EF0" w:rsidRDefault="00010EF0" w:rsidP="0061247E">
      <w:pPr>
        <w:pStyle w:val="a3"/>
        <w:ind w:firstLine="720"/>
        <w:rPr>
          <w:rFonts w:ascii="Times New Roman" w:hAnsi="Times New Roman" w:cs="Times New Roman"/>
          <w:b/>
          <w:sz w:val="28"/>
          <w:szCs w:val="28"/>
          <w:lang w:val="kk-KZ"/>
        </w:rPr>
      </w:pPr>
    </w:p>
    <w:p w:rsidR="00010EF0" w:rsidRPr="00010EF0" w:rsidRDefault="00010EF0" w:rsidP="0061247E">
      <w:pPr>
        <w:pStyle w:val="a3"/>
        <w:ind w:firstLine="720"/>
        <w:rPr>
          <w:rFonts w:ascii="Times New Roman" w:hAnsi="Times New Roman" w:cs="Times New Roman"/>
          <w:b/>
          <w:sz w:val="28"/>
          <w:szCs w:val="28"/>
          <w:lang w:val="ru-RU"/>
        </w:rPr>
      </w:pPr>
    </w:p>
    <w:sectPr w:rsidR="00010EF0" w:rsidRPr="00010EF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22721"/>
    <w:multiLevelType w:val="hybridMultilevel"/>
    <w:tmpl w:val="3C1A0F0C"/>
    <w:lvl w:ilvl="0" w:tplc="BB6A8350">
      <w:start w:val="1"/>
      <w:numFmt w:val="decimal"/>
      <w:lvlText w:val="%1."/>
      <w:lvlJc w:val="left"/>
      <w:pPr>
        <w:ind w:left="1144" w:hanging="4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47E"/>
    <w:rsid w:val="00010EF0"/>
    <w:rsid w:val="00253FE8"/>
    <w:rsid w:val="0027504E"/>
    <w:rsid w:val="005866A5"/>
    <w:rsid w:val="0061247E"/>
    <w:rsid w:val="008D4B08"/>
    <w:rsid w:val="00A4014D"/>
    <w:rsid w:val="00E10062"/>
    <w:rsid w:val="00EE7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969AA"/>
  <w15:docId w15:val="{131BF086-CB68-484D-966A-AAD6BB9D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47E"/>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61247E"/>
    <w:pPr>
      <w:spacing w:after="0" w:line="240" w:lineRule="auto"/>
    </w:pPr>
  </w:style>
  <w:style w:type="paragraph" w:styleId="a4">
    <w:name w:val="List Paragraph"/>
    <w:basedOn w:val="a"/>
    <w:uiPriority w:val="34"/>
    <w:qFormat/>
    <w:rsid w:val="00010EF0"/>
    <w:pPr>
      <w:ind w:left="720"/>
      <w:contextualSpacing/>
    </w:pPr>
  </w:style>
  <w:style w:type="character" w:customStyle="1" w:styleId="s0">
    <w:name w:val="s0"/>
    <w:rsid w:val="00010EF0"/>
    <w:rPr>
      <w:rFonts w:ascii="Times New Roman" w:hAnsi="Times New Roman" w:cs="Times New Roman"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1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583</Words>
  <Characters>3328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Джумагулова Жанар Хамитовна</dc:creator>
  <cp:lastModifiedBy>Джумагулова Жанар Хамитовна</cp:lastModifiedBy>
  <cp:revision>4</cp:revision>
  <dcterms:created xsi:type="dcterms:W3CDTF">2025-08-11T12:48:00Z</dcterms:created>
  <dcterms:modified xsi:type="dcterms:W3CDTF">2025-08-27T12:59:00Z</dcterms:modified>
</cp:coreProperties>
</file>